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70A12" w14:textId="77777777" w:rsidR="00FE067E" w:rsidRPr="008C5150" w:rsidRDefault="003C6034" w:rsidP="00CC1F3B">
      <w:pPr>
        <w:pStyle w:val="TitlePageOrigin"/>
        <w:rPr>
          <w:color w:val="auto"/>
        </w:rPr>
      </w:pPr>
      <w:r w:rsidRPr="008C5150">
        <w:rPr>
          <w:caps w:val="0"/>
          <w:color w:val="auto"/>
        </w:rPr>
        <w:t>WEST VIRGINIA LEGISLATURE</w:t>
      </w:r>
    </w:p>
    <w:p w14:paraId="723A070A" w14:textId="77777777" w:rsidR="00CD36CF" w:rsidRPr="008C5150" w:rsidRDefault="00CD36CF" w:rsidP="00CC1F3B">
      <w:pPr>
        <w:pStyle w:val="TitlePageSession"/>
        <w:rPr>
          <w:color w:val="auto"/>
        </w:rPr>
      </w:pPr>
      <w:r w:rsidRPr="008C5150">
        <w:rPr>
          <w:color w:val="auto"/>
        </w:rPr>
        <w:t>20</w:t>
      </w:r>
      <w:r w:rsidR="00EC5E63" w:rsidRPr="008C5150">
        <w:rPr>
          <w:color w:val="auto"/>
        </w:rPr>
        <w:t>2</w:t>
      </w:r>
      <w:r w:rsidR="00211F02" w:rsidRPr="008C5150">
        <w:rPr>
          <w:color w:val="auto"/>
        </w:rPr>
        <w:t>5</w:t>
      </w:r>
      <w:r w:rsidRPr="008C5150">
        <w:rPr>
          <w:color w:val="auto"/>
        </w:rPr>
        <w:t xml:space="preserve"> </w:t>
      </w:r>
      <w:r w:rsidR="003C6034" w:rsidRPr="008C5150">
        <w:rPr>
          <w:caps w:val="0"/>
          <w:color w:val="auto"/>
        </w:rPr>
        <w:t>REGULAR SESSION</w:t>
      </w:r>
    </w:p>
    <w:p w14:paraId="372CF4CF" w14:textId="77777777" w:rsidR="00CD36CF" w:rsidRPr="008C5150" w:rsidRDefault="005F180F" w:rsidP="00CC1F3B">
      <w:pPr>
        <w:pStyle w:val="TitlePageBillPrefix"/>
        <w:rPr>
          <w:color w:val="auto"/>
        </w:rPr>
      </w:pPr>
      <w:sdt>
        <w:sdtPr>
          <w:rPr>
            <w:color w:val="auto"/>
          </w:rPr>
          <w:tag w:val="IntroDate"/>
          <w:id w:val="-1236936958"/>
          <w:placeholder>
            <w:docPart w:val="EDCFDA49325E4472A2E9B13F693249F6"/>
          </w:placeholder>
          <w:text/>
        </w:sdtPr>
        <w:sdtEndPr/>
        <w:sdtContent>
          <w:r w:rsidR="00AE48A0" w:rsidRPr="008C5150">
            <w:rPr>
              <w:color w:val="auto"/>
            </w:rPr>
            <w:t>Introduced</w:t>
          </w:r>
        </w:sdtContent>
      </w:sdt>
    </w:p>
    <w:p w14:paraId="52B86B83" w14:textId="6FFD1949" w:rsidR="00CD36CF" w:rsidRPr="008C5150" w:rsidRDefault="005F180F" w:rsidP="00CC1F3B">
      <w:pPr>
        <w:pStyle w:val="BillNumber"/>
        <w:rPr>
          <w:color w:val="auto"/>
        </w:rPr>
      </w:pPr>
      <w:sdt>
        <w:sdtPr>
          <w:rPr>
            <w:color w:val="auto"/>
          </w:rPr>
          <w:tag w:val="Chamber"/>
          <w:id w:val="893011969"/>
          <w:lock w:val="sdtLocked"/>
          <w:placeholder>
            <w:docPart w:val="A386FA4C5A3645F493329D16D9B09DCA"/>
          </w:placeholder>
          <w:dropDownList>
            <w:listItem w:displayText="House" w:value="House"/>
            <w:listItem w:displayText="Senate" w:value="Senate"/>
          </w:dropDownList>
        </w:sdtPr>
        <w:sdtEndPr/>
        <w:sdtContent>
          <w:r w:rsidR="00672FC9" w:rsidRPr="008C5150">
            <w:rPr>
              <w:color w:val="auto"/>
            </w:rPr>
            <w:t>Senate</w:t>
          </w:r>
        </w:sdtContent>
      </w:sdt>
      <w:r w:rsidR="00303684" w:rsidRPr="008C5150">
        <w:rPr>
          <w:color w:val="auto"/>
        </w:rPr>
        <w:t xml:space="preserve"> </w:t>
      </w:r>
      <w:r w:rsidR="00CD36CF" w:rsidRPr="008C5150">
        <w:rPr>
          <w:color w:val="auto"/>
        </w:rPr>
        <w:t xml:space="preserve">Bill </w:t>
      </w:r>
      <w:sdt>
        <w:sdtPr>
          <w:rPr>
            <w:color w:val="auto"/>
          </w:rPr>
          <w:tag w:val="BNum"/>
          <w:id w:val="1645317809"/>
          <w:lock w:val="sdtLocked"/>
          <w:placeholder>
            <w:docPart w:val="D4496039E78341A4914FA2673B56C53E"/>
          </w:placeholder>
          <w:text/>
        </w:sdtPr>
        <w:sdtEndPr/>
        <w:sdtContent>
          <w:r w:rsidR="001E22D9">
            <w:rPr>
              <w:color w:val="auto"/>
            </w:rPr>
            <w:t>438</w:t>
          </w:r>
        </w:sdtContent>
      </w:sdt>
    </w:p>
    <w:p w14:paraId="080150EB" w14:textId="03D4DBC2" w:rsidR="00CD36CF" w:rsidRPr="008C5150" w:rsidRDefault="00CD36CF" w:rsidP="00CC1F3B">
      <w:pPr>
        <w:pStyle w:val="Sponsors"/>
        <w:rPr>
          <w:color w:val="auto"/>
        </w:rPr>
      </w:pPr>
      <w:r w:rsidRPr="008C5150">
        <w:rPr>
          <w:color w:val="auto"/>
        </w:rPr>
        <w:t xml:space="preserve">By </w:t>
      </w:r>
      <w:sdt>
        <w:sdtPr>
          <w:rPr>
            <w:color w:val="auto"/>
          </w:rPr>
          <w:tag w:val="Sponsors"/>
          <w:id w:val="1589585889"/>
          <w:placeholder>
            <w:docPart w:val="62FB1804C6154DCE85320E1249FC4700"/>
          </w:placeholder>
          <w:text w:multiLine="1"/>
        </w:sdtPr>
        <w:sdtEndPr/>
        <w:sdtContent>
          <w:r w:rsidR="00672FC9" w:rsidRPr="008C5150">
            <w:rPr>
              <w:color w:val="auto"/>
            </w:rPr>
            <w:t>Senator Rose</w:t>
          </w:r>
        </w:sdtContent>
      </w:sdt>
    </w:p>
    <w:p w14:paraId="3589F00F" w14:textId="5D63D6FF" w:rsidR="00E831B3" w:rsidRPr="008C5150" w:rsidRDefault="00CD36CF" w:rsidP="00CC1F3B">
      <w:pPr>
        <w:pStyle w:val="References"/>
        <w:rPr>
          <w:color w:val="auto"/>
        </w:rPr>
      </w:pPr>
      <w:r w:rsidRPr="008C5150">
        <w:rPr>
          <w:color w:val="auto"/>
        </w:rPr>
        <w:t>[</w:t>
      </w:r>
      <w:sdt>
        <w:sdtPr>
          <w:rPr>
            <w:color w:val="auto"/>
          </w:rPr>
          <w:tag w:val="References"/>
          <w:id w:val="-1043047873"/>
          <w:placeholder>
            <w:docPart w:val="8A716A6D1E684998B40CA49BFFDE598B"/>
          </w:placeholder>
          <w:text w:multiLine="1"/>
        </w:sdtPr>
        <w:sdtEndPr/>
        <w:sdtContent>
          <w:r w:rsidR="001E22D9" w:rsidRPr="008C5150">
            <w:rPr>
              <w:color w:val="auto"/>
            </w:rPr>
            <w:t xml:space="preserve">Introduced </w:t>
          </w:r>
          <w:r w:rsidR="001E22D9" w:rsidRPr="004A4F92">
            <w:rPr>
              <w:color w:val="auto"/>
            </w:rPr>
            <w:t>February 13, 2025</w:t>
          </w:r>
          <w:r w:rsidR="001E22D9" w:rsidRPr="008C5150">
            <w:rPr>
              <w:color w:val="auto"/>
            </w:rPr>
            <w:t>; referred</w:t>
          </w:r>
          <w:r w:rsidR="001E22D9" w:rsidRPr="008C5150">
            <w:rPr>
              <w:color w:val="auto"/>
            </w:rPr>
            <w:br/>
            <w:t xml:space="preserve">to the Committee on </w:t>
          </w:r>
          <w:r w:rsidR="005F180F">
            <w:rPr>
              <w:color w:val="auto"/>
            </w:rPr>
            <w:t>the Judiciary</w:t>
          </w:r>
        </w:sdtContent>
      </w:sdt>
      <w:r w:rsidRPr="008C5150">
        <w:rPr>
          <w:color w:val="auto"/>
        </w:rPr>
        <w:t>]</w:t>
      </w:r>
    </w:p>
    <w:p w14:paraId="652E7D70" w14:textId="3EC7BA05" w:rsidR="00947D24" w:rsidRPr="008C5150" w:rsidRDefault="0000526A" w:rsidP="00CC1F3B">
      <w:pPr>
        <w:pStyle w:val="TitleSection"/>
        <w:rPr>
          <w:color w:val="auto"/>
        </w:rPr>
        <w:sectPr w:rsidR="00947D24" w:rsidRPr="008C5150" w:rsidSect="00947D24">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8C5150">
        <w:rPr>
          <w:color w:val="auto"/>
        </w:rPr>
        <w:lastRenderedPageBreak/>
        <w:t>A BILL</w:t>
      </w:r>
      <w:r w:rsidR="00672FC9" w:rsidRPr="008C5150">
        <w:rPr>
          <w:color w:val="auto"/>
        </w:rPr>
        <w:t xml:space="preserve">  to amend the Code of West Virginia, 1931, as amended, by adding a new section</w:t>
      </w:r>
      <w:r w:rsidR="008C5150" w:rsidRPr="008C5150">
        <w:rPr>
          <w:color w:val="auto"/>
        </w:rPr>
        <w:t>,</w:t>
      </w:r>
      <w:r w:rsidR="00672FC9" w:rsidRPr="008C5150">
        <w:rPr>
          <w:color w:val="auto"/>
        </w:rPr>
        <w:t xml:space="preserve"> designated §</w:t>
      </w:r>
      <w:r w:rsidR="00947D24" w:rsidRPr="008C5150">
        <w:rPr>
          <w:color w:val="auto"/>
        </w:rPr>
        <w:t>5D-1-24, relating to establishing the West Virginia Intrastate Energy Use Act; designating which environmental regulation of coal, oil, and natural gas extracted and used within West Virginia is exclusively regulated by the West Virginia Department of Environmental Protection; legislative authority; and provid</w:t>
      </w:r>
      <w:r w:rsidR="003E0100" w:rsidRPr="008C5150">
        <w:rPr>
          <w:color w:val="auto"/>
        </w:rPr>
        <w:t>ing</w:t>
      </w:r>
      <w:r w:rsidR="00947D24" w:rsidRPr="008C5150">
        <w:rPr>
          <w:color w:val="auto"/>
        </w:rPr>
        <w:t xml:space="preserve"> definitions related to these energy sources. </w:t>
      </w:r>
    </w:p>
    <w:p w14:paraId="19CAB589" w14:textId="77777777" w:rsidR="0014181D" w:rsidRPr="008C5150" w:rsidRDefault="0014181D" w:rsidP="0014181D">
      <w:pPr>
        <w:pStyle w:val="EnactingClause"/>
        <w:rPr>
          <w:color w:val="auto"/>
        </w:rPr>
      </w:pPr>
      <w:r w:rsidRPr="008C5150">
        <w:rPr>
          <w:color w:val="auto"/>
        </w:rPr>
        <w:t>Be it enacted by the Legislature of West Virginia:</w:t>
      </w:r>
    </w:p>
    <w:p w14:paraId="3D357880" w14:textId="16431B3A" w:rsidR="00947D24" w:rsidRPr="008C5150" w:rsidRDefault="00947D24" w:rsidP="009F0039">
      <w:pPr>
        <w:pStyle w:val="ArticleHeading"/>
        <w:rPr>
          <w:color w:val="auto"/>
        </w:rPr>
        <w:sectPr w:rsidR="00947D24" w:rsidRPr="008C5150" w:rsidSect="00947D24">
          <w:type w:val="continuous"/>
          <w:pgSz w:w="12240" w:h="15840" w:code="1"/>
          <w:pgMar w:top="1440" w:right="1440" w:bottom="1440" w:left="1440" w:header="720" w:footer="720" w:gutter="0"/>
          <w:lnNumType w:countBy="1" w:restart="newSection"/>
          <w:pgNumType w:start="0"/>
          <w:cols w:space="720"/>
          <w:titlePg/>
          <w:docGrid w:linePitch="360"/>
        </w:sectPr>
      </w:pPr>
      <w:r w:rsidRPr="008C5150">
        <w:rPr>
          <w:color w:val="auto"/>
        </w:rPr>
        <w:t>ARTICLE 1. PUBLIC ENERGY AUTHORITY OF THE STATE OF WEST VIRGINIA.</w:t>
      </w:r>
    </w:p>
    <w:p w14:paraId="4311A005" w14:textId="4CEFDC6B" w:rsidR="00947D24" w:rsidRPr="008C5150" w:rsidRDefault="00947D24" w:rsidP="00C82A41">
      <w:pPr>
        <w:pStyle w:val="SectionHeading"/>
        <w:rPr>
          <w:color w:val="auto"/>
          <w:u w:val="single"/>
        </w:rPr>
      </w:pPr>
      <w:r w:rsidRPr="008C5150">
        <w:rPr>
          <w:color w:val="auto"/>
          <w:u w:val="single"/>
        </w:rPr>
        <w:t>§5D-1-24. West Virginia Intrastate Energy Use Act.</w:t>
      </w:r>
    </w:p>
    <w:p w14:paraId="3E77B467" w14:textId="0F787134" w:rsidR="00947D24" w:rsidRPr="008C5150" w:rsidRDefault="000A2524" w:rsidP="00947D24">
      <w:pPr>
        <w:ind w:firstLine="750"/>
        <w:jc w:val="both"/>
        <w:outlineLvl w:val="4"/>
        <w:rPr>
          <w:rFonts w:cs="Arial"/>
          <w:color w:val="auto"/>
          <w:u w:val="single"/>
        </w:rPr>
      </w:pPr>
      <w:r w:rsidRPr="008C5150">
        <w:rPr>
          <w:rFonts w:cs="Arial"/>
          <w:color w:val="auto"/>
          <w:u w:val="single"/>
        </w:rPr>
        <w:t xml:space="preserve">(a) </w:t>
      </w:r>
      <w:r w:rsidR="00947D24" w:rsidRPr="008C5150">
        <w:rPr>
          <w:rFonts w:cs="Arial"/>
          <w:color w:val="auto"/>
          <w:u w:val="single"/>
        </w:rPr>
        <w:t xml:space="preserve">The Tenth Amendment to the </w:t>
      </w:r>
      <w:r w:rsidR="003E490E" w:rsidRPr="008C5150">
        <w:rPr>
          <w:rFonts w:cs="Arial"/>
          <w:color w:val="auto"/>
          <w:u w:val="single"/>
        </w:rPr>
        <w:t xml:space="preserve">Constitution of the </w:t>
      </w:r>
      <w:r w:rsidR="00947D24" w:rsidRPr="008C5150">
        <w:rPr>
          <w:rFonts w:cs="Arial"/>
          <w:color w:val="auto"/>
          <w:u w:val="single"/>
        </w:rPr>
        <w:t>United States guarantees to the states and their people all powers not explicitly granted to the federal government, reserving certain powers to West Virginia as understood at its admission to statehood in 1863. This guarantee is a contractual matter between West Virginia and the United States</w:t>
      </w:r>
      <w:r w:rsidR="00BD5B50" w:rsidRPr="008C5150">
        <w:rPr>
          <w:rFonts w:cs="Arial"/>
          <w:color w:val="auto"/>
          <w:u w:val="single"/>
        </w:rPr>
        <w:t>;</w:t>
      </w:r>
      <w:r w:rsidR="00947D24" w:rsidRPr="008C5150">
        <w:rPr>
          <w:rFonts w:cs="Arial"/>
          <w:color w:val="auto"/>
          <w:u w:val="single"/>
        </w:rPr>
        <w:t xml:space="preserve"> and</w:t>
      </w:r>
    </w:p>
    <w:p w14:paraId="5F418C94" w14:textId="4415FD99" w:rsidR="00947D24" w:rsidRPr="008C5150" w:rsidRDefault="00947D24" w:rsidP="00947D24">
      <w:pPr>
        <w:ind w:firstLine="750"/>
        <w:jc w:val="both"/>
        <w:rPr>
          <w:rFonts w:cs="Arial"/>
          <w:color w:val="auto"/>
          <w:u w:val="single"/>
        </w:rPr>
      </w:pPr>
      <w:r w:rsidRPr="008C5150">
        <w:rPr>
          <w:rFonts w:cs="Arial"/>
          <w:color w:val="auto"/>
          <w:u w:val="single"/>
        </w:rPr>
        <w:t xml:space="preserve">The Ninth Amendment ensures rights not specified in the Constitution, reserving such rights to the people of West Virginia as understood at statehood in 1863. This is also a contractual aspect of the compact between West Virginia and the </w:t>
      </w:r>
      <w:r w:rsidR="00384FD5" w:rsidRPr="008C5150">
        <w:rPr>
          <w:rFonts w:cs="Arial"/>
          <w:color w:val="auto"/>
          <w:u w:val="single"/>
        </w:rPr>
        <w:t>United States.</w:t>
      </w:r>
    </w:p>
    <w:p w14:paraId="4E473122" w14:textId="734142A3" w:rsidR="00947D24" w:rsidRPr="008C5150" w:rsidRDefault="00947D24" w:rsidP="00947D24">
      <w:pPr>
        <w:ind w:firstLine="750"/>
        <w:jc w:val="both"/>
        <w:rPr>
          <w:rFonts w:cs="Arial"/>
          <w:color w:val="auto"/>
          <w:u w:val="single"/>
        </w:rPr>
      </w:pPr>
      <w:r w:rsidRPr="008C5150">
        <w:rPr>
          <w:rFonts w:cs="Arial"/>
          <w:color w:val="auto"/>
          <w:u w:val="single"/>
        </w:rPr>
        <w:t>Regulation of intrastate commerce, including the environmental impact of such activities, falls under the states' jurisdiction under the Ninth and Tenth Amendments, specifically retained by West Virginia.</w:t>
      </w:r>
    </w:p>
    <w:p w14:paraId="508E800E" w14:textId="6AFD6279" w:rsidR="000A2524" w:rsidRPr="008C5150" w:rsidRDefault="000A2524" w:rsidP="00CB2A43">
      <w:pPr>
        <w:ind w:firstLine="750"/>
        <w:jc w:val="both"/>
        <w:rPr>
          <w:rFonts w:cs="Arial"/>
          <w:color w:val="auto"/>
          <w:u w:val="single"/>
        </w:rPr>
      </w:pPr>
      <w:r w:rsidRPr="008C5150">
        <w:rPr>
          <w:rFonts w:cs="Arial"/>
          <w:color w:val="auto"/>
          <w:u w:val="single"/>
        </w:rPr>
        <w:t xml:space="preserve">(b) "Borders of West </w:t>
      </w:r>
      <w:r w:rsidR="00BE15A5" w:rsidRPr="008C5150">
        <w:rPr>
          <w:rFonts w:cs="Arial"/>
          <w:color w:val="auto"/>
          <w:u w:val="single"/>
        </w:rPr>
        <w:t>Virginia "means</w:t>
      </w:r>
      <w:r w:rsidRPr="008C5150">
        <w:rPr>
          <w:rFonts w:cs="Arial"/>
          <w:color w:val="auto"/>
          <w:u w:val="single"/>
        </w:rPr>
        <w:t xml:space="preserve"> </w:t>
      </w:r>
      <w:r w:rsidR="00BE15A5" w:rsidRPr="008C5150">
        <w:rPr>
          <w:rFonts w:cs="Arial"/>
          <w:color w:val="auto"/>
          <w:u w:val="single"/>
        </w:rPr>
        <w:t>the</w:t>
      </w:r>
      <w:r w:rsidRPr="008C5150">
        <w:rPr>
          <w:rFonts w:cs="Arial"/>
          <w:color w:val="auto"/>
          <w:u w:val="single"/>
        </w:rPr>
        <w:t xml:space="preserve"> geographical boundaries as described in the West Virginia Constitution.</w:t>
      </w:r>
    </w:p>
    <w:p w14:paraId="05D375A0" w14:textId="427C3B58" w:rsidR="000A2524" w:rsidRPr="008C5150" w:rsidRDefault="000A2524" w:rsidP="000A2524">
      <w:pPr>
        <w:ind w:firstLine="750"/>
        <w:jc w:val="both"/>
        <w:rPr>
          <w:rFonts w:cs="Arial"/>
          <w:color w:val="auto"/>
          <w:u w:val="single"/>
        </w:rPr>
      </w:pPr>
      <w:r w:rsidRPr="008C5150">
        <w:rPr>
          <w:rFonts w:cs="Arial"/>
          <w:color w:val="auto"/>
          <w:u w:val="single"/>
        </w:rPr>
        <w:t>"Coal mine" means operations and facilities related to the extraction of coal from West Virginia's substrata.</w:t>
      </w:r>
    </w:p>
    <w:p w14:paraId="666CA605" w14:textId="07D4D6D9" w:rsidR="000A2524" w:rsidRPr="008C5150" w:rsidRDefault="000A2524" w:rsidP="000A2524">
      <w:pPr>
        <w:ind w:firstLine="750"/>
        <w:jc w:val="both"/>
        <w:rPr>
          <w:rFonts w:cs="Arial"/>
          <w:color w:val="auto"/>
          <w:u w:val="single"/>
        </w:rPr>
      </w:pPr>
      <w:r w:rsidRPr="008C5150">
        <w:rPr>
          <w:rFonts w:cs="Arial"/>
          <w:color w:val="auto"/>
          <w:u w:val="single"/>
        </w:rPr>
        <w:t>"Oil well" means those operations and facilities producing oil from the substrata within West Virginia. </w:t>
      </w:r>
    </w:p>
    <w:p w14:paraId="6FF0C678" w14:textId="45979614" w:rsidR="000A2524" w:rsidRPr="008C5150" w:rsidRDefault="000A2524" w:rsidP="000A2524">
      <w:pPr>
        <w:ind w:firstLine="750"/>
        <w:jc w:val="both"/>
        <w:rPr>
          <w:rFonts w:cs="Arial"/>
          <w:color w:val="auto"/>
          <w:u w:val="single"/>
        </w:rPr>
      </w:pPr>
      <w:r w:rsidRPr="008C5150">
        <w:rPr>
          <w:rFonts w:cs="Arial"/>
          <w:color w:val="auto"/>
          <w:u w:val="single"/>
        </w:rPr>
        <w:lastRenderedPageBreak/>
        <w:t>"Gas well" means operations and facilities producing natural gas from the substrata within West Virginia.</w:t>
      </w:r>
    </w:p>
    <w:p w14:paraId="120C0384" w14:textId="7506F4E5" w:rsidR="00856CD9" w:rsidRPr="008C5150" w:rsidRDefault="00856CD9" w:rsidP="00856CD9">
      <w:pPr>
        <w:ind w:firstLine="750"/>
        <w:jc w:val="both"/>
        <w:outlineLvl w:val="4"/>
        <w:rPr>
          <w:rFonts w:cs="Arial"/>
          <w:color w:val="auto"/>
          <w:u w:val="single"/>
        </w:rPr>
      </w:pPr>
      <w:r w:rsidRPr="008C5150">
        <w:rPr>
          <w:rFonts w:cs="Arial"/>
          <w:color w:val="auto"/>
          <w:u w:val="single"/>
        </w:rPr>
        <w:t>(c) Environmental regulation within West Virginia for business activities involving coal, oil, and natural gas, where the products are consumed or retained within the state, is under the jurisdiction of the W</w:t>
      </w:r>
      <w:r w:rsidR="006477F3" w:rsidRPr="008C5150">
        <w:rPr>
          <w:rFonts w:cs="Arial"/>
          <w:color w:val="auto"/>
          <w:u w:val="single"/>
        </w:rPr>
        <w:t>est Virginia Department of Energy</w:t>
      </w:r>
      <w:r w:rsidR="00D30F35" w:rsidRPr="008C5150">
        <w:rPr>
          <w:rFonts w:cs="Arial"/>
          <w:color w:val="auto"/>
          <w:u w:val="single"/>
        </w:rPr>
        <w:t>.</w:t>
      </w:r>
    </w:p>
    <w:p w14:paraId="11B41666" w14:textId="55CE95FE" w:rsidR="00856CD9" w:rsidRPr="008C5150" w:rsidRDefault="00856CD9" w:rsidP="00856CD9">
      <w:pPr>
        <w:ind w:firstLine="750"/>
        <w:jc w:val="both"/>
        <w:rPr>
          <w:rFonts w:cs="Arial"/>
          <w:color w:val="auto"/>
          <w:u w:val="single"/>
        </w:rPr>
      </w:pPr>
      <w:r w:rsidRPr="008C5150">
        <w:rPr>
          <w:rFonts w:cs="Arial"/>
          <w:color w:val="auto"/>
          <w:u w:val="single"/>
        </w:rPr>
        <w:t xml:space="preserve">(d) Any coal mine, oil, or gas well in West Virginia producing these resources for commercial or private use within the state, including those undergoing primary conversion processes, </w:t>
      </w:r>
      <w:r w:rsidR="00025117" w:rsidRPr="008C5150">
        <w:rPr>
          <w:rFonts w:cs="Arial"/>
          <w:color w:val="auto"/>
          <w:u w:val="single"/>
        </w:rPr>
        <w:t>shall</w:t>
      </w:r>
      <w:r w:rsidRPr="008C5150">
        <w:rPr>
          <w:rFonts w:cs="Arial"/>
          <w:color w:val="auto"/>
          <w:u w:val="single"/>
        </w:rPr>
        <w:t xml:space="preserve"> </w:t>
      </w:r>
      <w:r w:rsidR="003E0100" w:rsidRPr="008C5150">
        <w:rPr>
          <w:rFonts w:cs="Arial"/>
          <w:color w:val="auto"/>
          <w:u w:val="single"/>
        </w:rPr>
        <w:t xml:space="preserve">first </w:t>
      </w:r>
      <w:r w:rsidRPr="008C5150">
        <w:rPr>
          <w:rFonts w:cs="Arial"/>
          <w:color w:val="auto"/>
          <w:u w:val="single"/>
        </w:rPr>
        <w:t xml:space="preserve">receive an operational permit from the </w:t>
      </w:r>
      <w:r w:rsidR="00D30F35" w:rsidRPr="008C5150">
        <w:rPr>
          <w:rFonts w:cs="Arial"/>
          <w:color w:val="auto"/>
          <w:u w:val="single"/>
        </w:rPr>
        <w:t>West Virginia Department of Energy</w:t>
      </w:r>
      <w:r w:rsidRPr="008C5150">
        <w:rPr>
          <w:rFonts w:cs="Arial"/>
          <w:color w:val="auto"/>
          <w:u w:val="single"/>
        </w:rPr>
        <w:t xml:space="preserve"> after compliance certification with applicable state and federal laws. </w:t>
      </w:r>
    </w:p>
    <w:p w14:paraId="628A6BBA" w14:textId="411A1DA1" w:rsidR="00856CD9" w:rsidRPr="008C5150" w:rsidRDefault="00856CD9" w:rsidP="00856CD9">
      <w:pPr>
        <w:ind w:firstLine="750"/>
        <w:jc w:val="both"/>
        <w:rPr>
          <w:rFonts w:cs="Arial"/>
          <w:color w:val="auto"/>
          <w:u w:val="single"/>
        </w:rPr>
      </w:pPr>
      <w:r w:rsidRPr="008C5150">
        <w:rPr>
          <w:rFonts w:cs="Arial"/>
          <w:color w:val="auto"/>
          <w:u w:val="single"/>
        </w:rPr>
        <w:t>(e) The Legislature asserts that the U.S. Environmental Protection Agency (EPA), under its claim to regulate interstate commerce, lacks authority to deny operational permits for these resources since they do not enter interstate commerce.</w:t>
      </w:r>
    </w:p>
    <w:p w14:paraId="18E9FEA7" w14:textId="36C5B6A7" w:rsidR="00856CD9" w:rsidRPr="008C5150" w:rsidRDefault="00856CD9" w:rsidP="00856CD9">
      <w:pPr>
        <w:ind w:firstLine="750"/>
        <w:jc w:val="both"/>
        <w:rPr>
          <w:rFonts w:cs="Arial"/>
          <w:color w:val="auto"/>
          <w:u w:val="single"/>
        </w:rPr>
      </w:pPr>
      <w:r w:rsidRPr="008C5150">
        <w:rPr>
          <w:rFonts w:cs="Arial"/>
          <w:color w:val="auto"/>
          <w:u w:val="single"/>
        </w:rPr>
        <w:t>(f) This act applies to coal, oil, and natural gas produced within West Virginia</w:t>
      </w:r>
      <w:r w:rsidR="00EA6AE7" w:rsidRPr="008C5150">
        <w:rPr>
          <w:rFonts w:cs="Arial"/>
          <w:color w:val="auto"/>
          <w:u w:val="single"/>
        </w:rPr>
        <w:t xml:space="preserve"> and</w:t>
      </w:r>
      <w:r w:rsidRPr="008C5150">
        <w:rPr>
          <w:rFonts w:cs="Arial"/>
          <w:color w:val="auto"/>
          <w:u w:val="single"/>
        </w:rPr>
        <w:t xml:space="preserve"> pertains solely to the issuance of operational permits for coal mines, oil, and gas wells as required by environmental regulations </w:t>
      </w:r>
      <w:r w:rsidR="003E0100" w:rsidRPr="008C5150">
        <w:rPr>
          <w:rFonts w:cs="Arial"/>
          <w:color w:val="auto"/>
          <w:u w:val="single"/>
        </w:rPr>
        <w:t xml:space="preserve">such s </w:t>
      </w:r>
      <w:r w:rsidRPr="008C5150">
        <w:rPr>
          <w:rFonts w:cs="Arial"/>
          <w:color w:val="auto"/>
          <w:u w:val="single"/>
        </w:rPr>
        <w:t>the Clean Water Act or equivalent statutes. It does not limit the enforcement of other state or federal environmental laws or regulations.</w:t>
      </w:r>
    </w:p>
    <w:p w14:paraId="096A5489" w14:textId="31E7A90E" w:rsidR="00856CD9" w:rsidRPr="008C5150" w:rsidRDefault="007B495D" w:rsidP="00856CD9">
      <w:pPr>
        <w:ind w:firstLine="750"/>
        <w:jc w:val="both"/>
        <w:rPr>
          <w:rFonts w:cs="Arial"/>
          <w:color w:val="auto"/>
          <w:u w:val="single"/>
        </w:rPr>
      </w:pPr>
      <w:r w:rsidRPr="008C5150">
        <w:rPr>
          <w:rFonts w:cs="Arial"/>
          <w:color w:val="auto"/>
          <w:u w:val="single"/>
        </w:rPr>
        <w:t xml:space="preserve">(h) </w:t>
      </w:r>
      <w:r w:rsidR="00856CD9" w:rsidRPr="008C5150">
        <w:rPr>
          <w:rFonts w:cs="Arial"/>
          <w:color w:val="auto"/>
          <w:u w:val="single"/>
        </w:rPr>
        <w:t>Power Generation: This act extends to include the regulation of power generation facilities in West Virginia using coal, oil, or natural gas, ensuring that such facilities also fall under the purview of the WVDEP for environmental compliance when the energy is generated and consumed within the state</w:t>
      </w:r>
      <w:r w:rsidR="00A07FCF" w:rsidRPr="008C5150">
        <w:rPr>
          <w:rFonts w:cs="Arial"/>
          <w:color w:val="auto"/>
          <w:u w:val="single"/>
        </w:rPr>
        <w:t>.</w:t>
      </w:r>
    </w:p>
    <w:p w14:paraId="4C2DA358" w14:textId="1757098F" w:rsidR="00856CD9" w:rsidRPr="008C5150" w:rsidRDefault="00B23260" w:rsidP="00856CD9">
      <w:pPr>
        <w:ind w:firstLine="750"/>
        <w:jc w:val="both"/>
        <w:rPr>
          <w:rFonts w:cs="Arial"/>
          <w:color w:val="auto"/>
        </w:rPr>
      </w:pPr>
      <w:r w:rsidRPr="008C5150">
        <w:rPr>
          <w:rFonts w:cs="Arial"/>
          <w:color w:val="auto"/>
          <w:u w:val="single"/>
        </w:rPr>
        <w:t xml:space="preserve">(i) </w:t>
      </w:r>
      <w:r w:rsidR="00856CD9" w:rsidRPr="008C5150">
        <w:rPr>
          <w:rFonts w:cs="Arial"/>
          <w:color w:val="auto"/>
          <w:u w:val="single"/>
        </w:rPr>
        <w:t xml:space="preserve">This legislation </w:t>
      </w:r>
      <w:r w:rsidRPr="008C5150">
        <w:rPr>
          <w:rFonts w:cs="Arial"/>
          <w:color w:val="auto"/>
          <w:u w:val="single"/>
        </w:rPr>
        <w:t xml:space="preserve">is intended </w:t>
      </w:r>
      <w:r w:rsidR="00856CD9" w:rsidRPr="008C5150">
        <w:rPr>
          <w:rFonts w:cs="Arial"/>
          <w:color w:val="auto"/>
          <w:u w:val="single"/>
        </w:rPr>
        <w:t>to clarify and assert West Virginia's authority over its natural resources, particularly in terms of environmental regulation, in alignment with constitutional rights and state sovereignty.</w:t>
      </w:r>
    </w:p>
    <w:p w14:paraId="7A0FA5B6" w14:textId="77777777" w:rsidR="00A07FCF" w:rsidRPr="008C5150" w:rsidRDefault="00E874F5" w:rsidP="00D83A94">
      <w:pPr>
        <w:pStyle w:val="Note"/>
        <w:rPr>
          <w:color w:val="auto"/>
        </w:rPr>
      </w:pPr>
      <w:r w:rsidRPr="008C5150">
        <w:rPr>
          <w:color w:val="auto"/>
        </w:rPr>
        <w:t>NOTE: The purpose of this bill is to</w:t>
      </w:r>
      <w:r w:rsidR="00A07FCF" w:rsidRPr="008C5150">
        <w:rPr>
          <w:color w:val="auto"/>
        </w:rPr>
        <w:t xml:space="preserve"> create the West Virginia Intrastate Energy Use Act, designating which environmental regulation of coal, oil, and natural gas extracted and used within West Virginia is exclusively regulated by the West Virginia Department of Environmental Protection; legislative authority; and provides definitions related to these energy sources.`</w:t>
      </w:r>
    </w:p>
    <w:p w14:paraId="16C6FBC6" w14:textId="455531A0" w:rsidR="00947D24" w:rsidRPr="008C5150" w:rsidRDefault="00A07FCF" w:rsidP="00D83A94">
      <w:pPr>
        <w:pStyle w:val="Note"/>
        <w:rPr>
          <w:rFonts w:cs="Arial"/>
          <w:color w:val="auto"/>
        </w:rPr>
      </w:pPr>
      <w:r w:rsidRPr="008C5150">
        <w:rPr>
          <w:rFonts w:cs="Arial"/>
          <w:color w:val="auto"/>
        </w:rPr>
        <w:lastRenderedPageBreak/>
        <w:t>Strike-throughs indicate language that would be stricken from a heading or the present law and underscoring indicates new language that would be added</w:t>
      </w:r>
    </w:p>
    <w:p w14:paraId="47597348" w14:textId="09FD3021" w:rsidR="006865E9" w:rsidRPr="008C5150" w:rsidRDefault="006865E9" w:rsidP="00D83A94">
      <w:pPr>
        <w:pStyle w:val="Note"/>
        <w:rPr>
          <w:color w:val="auto"/>
        </w:rPr>
      </w:pPr>
    </w:p>
    <w:sectPr w:rsidR="006865E9" w:rsidRPr="008C5150" w:rsidSect="00D83A9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0015" w14:textId="77777777" w:rsidR="00672FC9" w:rsidRPr="00B844FE" w:rsidRDefault="00672FC9" w:rsidP="00B844FE">
      <w:r>
        <w:separator/>
      </w:r>
    </w:p>
  </w:endnote>
  <w:endnote w:type="continuationSeparator" w:id="0">
    <w:p w14:paraId="3A7C6C21" w14:textId="77777777" w:rsidR="00672FC9" w:rsidRPr="00B844FE" w:rsidRDefault="00672F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B80B8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37B8D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718120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85C02" w14:textId="77777777" w:rsidR="00672FC9" w:rsidRPr="00B844FE" w:rsidRDefault="00672FC9" w:rsidP="00B844FE">
      <w:r>
        <w:separator/>
      </w:r>
    </w:p>
  </w:footnote>
  <w:footnote w:type="continuationSeparator" w:id="0">
    <w:p w14:paraId="4E4D17F5" w14:textId="77777777" w:rsidR="00672FC9" w:rsidRPr="00B844FE" w:rsidRDefault="00672F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FF6E" w14:textId="77777777" w:rsidR="002A0269" w:rsidRPr="00B844FE" w:rsidRDefault="005F180F">
    <w:pPr>
      <w:pStyle w:val="Header"/>
    </w:pPr>
    <w:sdt>
      <w:sdtPr>
        <w:id w:val="-684364211"/>
        <w:placeholder>
          <w:docPart w:val="A386FA4C5A3645F493329D16D9B09DC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386FA4C5A3645F493329D16D9B09DC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F42F" w14:textId="6CD7694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72FC9">
      <w:rPr>
        <w:sz w:val="22"/>
        <w:szCs w:val="22"/>
      </w:rPr>
      <w:t>SB</w:t>
    </w:r>
    <w:r w:rsidR="001E22D9">
      <w:rPr>
        <w:sz w:val="22"/>
        <w:szCs w:val="22"/>
      </w:rPr>
      <w:t xml:space="preserve"> 438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72FC9">
          <w:rPr>
            <w:sz w:val="22"/>
            <w:szCs w:val="22"/>
          </w:rPr>
          <w:t>2025R2698</w:t>
        </w:r>
      </w:sdtContent>
    </w:sdt>
  </w:p>
  <w:p w14:paraId="1F5F5FC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A7B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C9"/>
    <w:rsid w:val="0000526A"/>
    <w:rsid w:val="00025117"/>
    <w:rsid w:val="000573A9"/>
    <w:rsid w:val="00085D22"/>
    <w:rsid w:val="00093AB0"/>
    <w:rsid w:val="000A2524"/>
    <w:rsid w:val="000C5C77"/>
    <w:rsid w:val="000E3912"/>
    <w:rsid w:val="0010070F"/>
    <w:rsid w:val="0014181D"/>
    <w:rsid w:val="00143573"/>
    <w:rsid w:val="0015112E"/>
    <w:rsid w:val="001552E7"/>
    <w:rsid w:val="001566B4"/>
    <w:rsid w:val="001A66B7"/>
    <w:rsid w:val="001C279E"/>
    <w:rsid w:val="001D459E"/>
    <w:rsid w:val="001E22D9"/>
    <w:rsid w:val="00211F02"/>
    <w:rsid w:val="0022348D"/>
    <w:rsid w:val="0027011C"/>
    <w:rsid w:val="00274200"/>
    <w:rsid w:val="00275740"/>
    <w:rsid w:val="002A0269"/>
    <w:rsid w:val="002A26F4"/>
    <w:rsid w:val="002C5852"/>
    <w:rsid w:val="00303684"/>
    <w:rsid w:val="003143F5"/>
    <w:rsid w:val="00314854"/>
    <w:rsid w:val="003611F7"/>
    <w:rsid w:val="00384FD5"/>
    <w:rsid w:val="00394191"/>
    <w:rsid w:val="003C51CD"/>
    <w:rsid w:val="003C6034"/>
    <w:rsid w:val="003E0100"/>
    <w:rsid w:val="003E490E"/>
    <w:rsid w:val="00400B5C"/>
    <w:rsid w:val="004213D3"/>
    <w:rsid w:val="004368E0"/>
    <w:rsid w:val="004B5462"/>
    <w:rsid w:val="004C0FE7"/>
    <w:rsid w:val="004C13DD"/>
    <w:rsid w:val="004D3ABE"/>
    <w:rsid w:val="004E3441"/>
    <w:rsid w:val="00500579"/>
    <w:rsid w:val="005A5366"/>
    <w:rsid w:val="005D3D75"/>
    <w:rsid w:val="005F180F"/>
    <w:rsid w:val="006369EB"/>
    <w:rsid w:val="00637E73"/>
    <w:rsid w:val="006477F3"/>
    <w:rsid w:val="00672FC9"/>
    <w:rsid w:val="006865E9"/>
    <w:rsid w:val="00686E9A"/>
    <w:rsid w:val="00691F3E"/>
    <w:rsid w:val="00694BFB"/>
    <w:rsid w:val="006A106B"/>
    <w:rsid w:val="006C523D"/>
    <w:rsid w:val="006D4036"/>
    <w:rsid w:val="007A5259"/>
    <w:rsid w:val="007A7081"/>
    <w:rsid w:val="007B495D"/>
    <w:rsid w:val="007F1CF5"/>
    <w:rsid w:val="00834EDE"/>
    <w:rsid w:val="00856CD9"/>
    <w:rsid w:val="0086455D"/>
    <w:rsid w:val="008736AA"/>
    <w:rsid w:val="008C5150"/>
    <w:rsid w:val="008D275D"/>
    <w:rsid w:val="00946186"/>
    <w:rsid w:val="00947D24"/>
    <w:rsid w:val="00980327"/>
    <w:rsid w:val="0098039B"/>
    <w:rsid w:val="00986478"/>
    <w:rsid w:val="009B5557"/>
    <w:rsid w:val="009D4A7C"/>
    <w:rsid w:val="009F1067"/>
    <w:rsid w:val="00A07FCF"/>
    <w:rsid w:val="00A31E01"/>
    <w:rsid w:val="00A527AD"/>
    <w:rsid w:val="00A718CF"/>
    <w:rsid w:val="00AA069B"/>
    <w:rsid w:val="00AB5899"/>
    <w:rsid w:val="00AC593C"/>
    <w:rsid w:val="00AD2C18"/>
    <w:rsid w:val="00AE48A0"/>
    <w:rsid w:val="00AE61BE"/>
    <w:rsid w:val="00B16F25"/>
    <w:rsid w:val="00B17B26"/>
    <w:rsid w:val="00B23260"/>
    <w:rsid w:val="00B24422"/>
    <w:rsid w:val="00B66B81"/>
    <w:rsid w:val="00B67E0B"/>
    <w:rsid w:val="00B71E6F"/>
    <w:rsid w:val="00B80C20"/>
    <w:rsid w:val="00B844FE"/>
    <w:rsid w:val="00B86B4F"/>
    <w:rsid w:val="00BA1F84"/>
    <w:rsid w:val="00BC562B"/>
    <w:rsid w:val="00BD5B50"/>
    <w:rsid w:val="00BE15A5"/>
    <w:rsid w:val="00C33014"/>
    <w:rsid w:val="00C33434"/>
    <w:rsid w:val="00C34869"/>
    <w:rsid w:val="00C42EB6"/>
    <w:rsid w:val="00C62327"/>
    <w:rsid w:val="00C85096"/>
    <w:rsid w:val="00CB20EF"/>
    <w:rsid w:val="00CB2A43"/>
    <w:rsid w:val="00CC1F3B"/>
    <w:rsid w:val="00CD12CB"/>
    <w:rsid w:val="00CD36CF"/>
    <w:rsid w:val="00CF1DCA"/>
    <w:rsid w:val="00D14A45"/>
    <w:rsid w:val="00D30F35"/>
    <w:rsid w:val="00D579FC"/>
    <w:rsid w:val="00D81C16"/>
    <w:rsid w:val="00D83A94"/>
    <w:rsid w:val="00DA7031"/>
    <w:rsid w:val="00DE526B"/>
    <w:rsid w:val="00DF199D"/>
    <w:rsid w:val="00E01542"/>
    <w:rsid w:val="00E07EEA"/>
    <w:rsid w:val="00E07FFC"/>
    <w:rsid w:val="00E365F1"/>
    <w:rsid w:val="00E41C37"/>
    <w:rsid w:val="00E62F48"/>
    <w:rsid w:val="00E831B3"/>
    <w:rsid w:val="00E874F5"/>
    <w:rsid w:val="00E95FBC"/>
    <w:rsid w:val="00EA6AE7"/>
    <w:rsid w:val="00EC5E63"/>
    <w:rsid w:val="00EE70CB"/>
    <w:rsid w:val="00F41CA2"/>
    <w:rsid w:val="00F443C0"/>
    <w:rsid w:val="00F62EFB"/>
    <w:rsid w:val="00F72A1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B442C"/>
  <w15:chartTrackingRefBased/>
  <w15:docId w15:val="{B7D48EC7-1429-42B3-9805-36507F64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83A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83A94"/>
    <w:pPr>
      <w:spacing w:line="240" w:lineRule="auto"/>
    </w:pPr>
  </w:style>
  <w:style w:type="paragraph" w:customStyle="1" w:styleId="SectionHeadingOld">
    <w:name w:val="Section Heading Old"/>
    <w:next w:val="SectionBodyOld"/>
    <w:link w:val="SectionHeadingOldChar"/>
    <w:rsid w:val="00D83A94"/>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83A94"/>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83A94"/>
    <w:rPr>
      <w:rFonts w:eastAsia="Calibri"/>
      <w:b/>
      <w:color w:val="000000"/>
    </w:rPr>
  </w:style>
  <w:style w:type="paragraph" w:customStyle="1" w:styleId="ChapterHeadingOld">
    <w:name w:val="Chapter Heading Old"/>
    <w:next w:val="ArticleHeadingOld"/>
    <w:link w:val="ChapterHeadingOldChar"/>
    <w:rsid w:val="00D83A94"/>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83A94"/>
    <w:rPr>
      <w:rFonts w:eastAsia="Calibri"/>
      <w:b/>
      <w:caps/>
      <w:color w:val="000000"/>
      <w:sz w:val="24"/>
    </w:rPr>
  </w:style>
  <w:style w:type="paragraph" w:customStyle="1" w:styleId="BillNumberOld">
    <w:name w:val="Bill Number Old"/>
    <w:next w:val="SponsorsOld"/>
    <w:link w:val="BillNumberOldChar"/>
    <w:autoRedefine/>
    <w:rsid w:val="00D83A94"/>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83A94"/>
    <w:rPr>
      <w:rFonts w:eastAsia="Calibri"/>
      <w:b/>
      <w:caps/>
      <w:color w:val="000000"/>
      <w:sz w:val="28"/>
    </w:rPr>
  </w:style>
  <w:style w:type="paragraph" w:customStyle="1" w:styleId="SponsorsOld">
    <w:name w:val="Sponsors Old"/>
    <w:next w:val="ReferencesOld"/>
    <w:link w:val="SponsorsOldChar"/>
    <w:autoRedefine/>
    <w:rsid w:val="00D83A94"/>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D83A94"/>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83A94"/>
    <w:rPr>
      <w:i/>
      <w:iCs/>
      <w:color w:val="404040" w:themeColor="text1" w:themeTint="BF"/>
    </w:rPr>
  </w:style>
  <w:style w:type="paragraph" w:customStyle="1" w:styleId="NoteOld">
    <w:name w:val="Note Old"/>
    <w:basedOn w:val="NoSpacing"/>
    <w:link w:val="NoteOldChar"/>
    <w:autoRedefine/>
    <w:rsid w:val="00D83A9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83A94"/>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83A94"/>
  </w:style>
  <w:style w:type="character" w:customStyle="1" w:styleId="NoteOldChar">
    <w:name w:val="Note Old Char"/>
    <w:link w:val="NoteOld"/>
    <w:rsid w:val="00D83A94"/>
    <w:rPr>
      <w:rFonts w:eastAsia="Calibri"/>
      <w:color w:val="000000"/>
      <w:sz w:val="20"/>
    </w:rPr>
  </w:style>
  <w:style w:type="paragraph" w:customStyle="1" w:styleId="TitleSectionOld">
    <w:name w:val="Title Section Old"/>
    <w:next w:val="EnactingClauseOld"/>
    <w:link w:val="TitleSectionOldChar"/>
    <w:autoRedefine/>
    <w:rsid w:val="00D83A94"/>
    <w:pPr>
      <w:pageBreakBefore/>
      <w:ind w:left="720" w:hanging="720"/>
      <w:jc w:val="both"/>
    </w:pPr>
    <w:rPr>
      <w:rFonts w:eastAsia="Calibri"/>
      <w:color w:val="000000"/>
    </w:rPr>
  </w:style>
  <w:style w:type="character" w:customStyle="1" w:styleId="SectionBodyOldChar">
    <w:name w:val="Section Body Old Char"/>
    <w:link w:val="SectionBodyOld"/>
    <w:rsid w:val="00D83A94"/>
    <w:rPr>
      <w:rFonts w:eastAsia="Calibri"/>
      <w:color w:val="000000"/>
    </w:rPr>
  </w:style>
  <w:style w:type="paragraph" w:customStyle="1" w:styleId="EnactingSectionOld">
    <w:name w:val="Enacting Section Old"/>
    <w:link w:val="EnactingSectionOldChar"/>
    <w:autoRedefine/>
    <w:rsid w:val="00D83A94"/>
    <w:pPr>
      <w:ind w:firstLine="720"/>
      <w:jc w:val="both"/>
    </w:pPr>
    <w:rPr>
      <w:rFonts w:eastAsia="Calibri"/>
      <w:color w:val="000000"/>
    </w:rPr>
  </w:style>
  <w:style w:type="character" w:customStyle="1" w:styleId="TitleSectionOldChar">
    <w:name w:val="Title Section Old Char"/>
    <w:link w:val="TitleSectionOld"/>
    <w:rsid w:val="00D83A94"/>
    <w:rPr>
      <w:rFonts w:eastAsia="Calibri"/>
      <w:color w:val="000000"/>
    </w:rPr>
  </w:style>
  <w:style w:type="paragraph" w:customStyle="1" w:styleId="PartHeadingOld">
    <w:name w:val="Part Heading Old"/>
    <w:next w:val="SectionHeadingOld"/>
    <w:link w:val="PartHeadingOldChar"/>
    <w:rsid w:val="00D83A94"/>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83A94"/>
    <w:rPr>
      <w:rFonts w:eastAsia="Calibri"/>
      <w:color w:val="000000"/>
    </w:rPr>
  </w:style>
  <w:style w:type="paragraph" w:styleId="ListParagraph">
    <w:name w:val="List Paragraph"/>
    <w:basedOn w:val="Normal"/>
    <w:uiPriority w:val="34"/>
    <w:locked/>
    <w:rsid w:val="00D83A94"/>
    <w:pPr>
      <w:ind w:left="720"/>
      <w:contextualSpacing/>
    </w:pPr>
  </w:style>
  <w:style w:type="character" w:customStyle="1" w:styleId="PartHeadingOldChar">
    <w:name w:val="Part Heading Old Char"/>
    <w:link w:val="PartHeadingOld"/>
    <w:rsid w:val="00D83A94"/>
    <w:rPr>
      <w:rFonts w:eastAsia="Calibri"/>
      <w:smallCaps/>
      <w:color w:val="000000"/>
      <w:sz w:val="24"/>
    </w:rPr>
  </w:style>
  <w:style w:type="paragraph" w:customStyle="1" w:styleId="TitlePageOriginOld">
    <w:name w:val="Title Page: Origin Old"/>
    <w:next w:val="TitlePageSessionOld"/>
    <w:link w:val="TitlePageOriginOldChar"/>
    <w:autoRedefine/>
    <w:rsid w:val="00D83A94"/>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83A94"/>
    <w:rPr>
      <w:rFonts w:eastAsia="Calibri"/>
      <w:color w:val="000000"/>
      <w:sz w:val="24"/>
    </w:rPr>
  </w:style>
  <w:style w:type="character" w:styleId="LineNumber">
    <w:name w:val="line number"/>
    <w:basedOn w:val="DefaultParagraphFont"/>
    <w:uiPriority w:val="99"/>
    <w:semiHidden/>
    <w:locked/>
    <w:rsid w:val="00D83A94"/>
  </w:style>
  <w:style w:type="paragraph" w:customStyle="1" w:styleId="EnactingClauseOld">
    <w:name w:val="Enacting Clause Old"/>
    <w:next w:val="EnactingSectionOld"/>
    <w:link w:val="EnactingClauseOldChar"/>
    <w:autoRedefine/>
    <w:rsid w:val="00D83A94"/>
    <w:pPr>
      <w:suppressLineNumbers/>
    </w:pPr>
    <w:rPr>
      <w:rFonts w:eastAsia="Calibri"/>
      <w:i/>
      <w:color w:val="000000"/>
    </w:rPr>
  </w:style>
  <w:style w:type="character" w:customStyle="1" w:styleId="SponsorsOldChar">
    <w:name w:val="Sponsors Old Char"/>
    <w:basedOn w:val="DefaultParagraphFont"/>
    <w:link w:val="SponsorsOld"/>
    <w:rsid w:val="00D83A94"/>
    <w:rPr>
      <w:rFonts w:eastAsia="Calibri"/>
      <w:smallCaps/>
      <w:color w:val="000000"/>
      <w:sz w:val="24"/>
    </w:rPr>
  </w:style>
  <w:style w:type="character" w:customStyle="1" w:styleId="EnactingClauseOldChar">
    <w:name w:val="Enacting Clause Old Char"/>
    <w:basedOn w:val="DefaultParagraphFont"/>
    <w:link w:val="EnactingClauseOld"/>
    <w:rsid w:val="00D83A94"/>
    <w:rPr>
      <w:rFonts w:eastAsia="Calibri"/>
      <w:i/>
      <w:color w:val="000000"/>
    </w:rPr>
  </w:style>
  <w:style w:type="paragraph" w:styleId="Salutation">
    <w:name w:val="Salutation"/>
    <w:basedOn w:val="Normal"/>
    <w:next w:val="Normal"/>
    <w:link w:val="SalutationChar"/>
    <w:uiPriority w:val="99"/>
    <w:semiHidden/>
    <w:locked/>
    <w:rsid w:val="00D83A94"/>
  </w:style>
  <w:style w:type="character" w:customStyle="1" w:styleId="SalutationChar">
    <w:name w:val="Salutation Char"/>
    <w:basedOn w:val="DefaultParagraphFont"/>
    <w:link w:val="Salutation"/>
    <w:uiPriority w:val="99"/>
    <w:semiHidden/>
    <w:rsid w:val="00D83A94"/>
  </w:style>
  <w:style w:type="character" w:customStyle="1" w:styleId="BillNumberOldChar">
    <w:name w:val="Bill Number Old Char"/>
    <w:basedOn w:val="DefaultParagraphFont"/>
    <w:link w:val="BillNumberOld"/>
    <w:rsid w:val="00D83A94"/>
    <w:rPr>
      <w:rFonts w:eastAsia="Calibri"/>
      <w:b/>
      <w:color w:val="000000"/>
      <w:sz w:val="44"/>
    </w:rPr>
  </w:style>
  <w:style w:type="paragraph" w:customStyle="1" w:styleId="TitlePageSessionOld">
    <w:name w:val="Title Page: Session Old"/>
    <w:next w:val="TitlePageBillPrefixOld"/>
    <w:link w:val="TitlePageSessionOldChar"/>
    <w:autoRedefine/>
    <w:rsid w:val="00D83A94"/>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83A94"/>
    <w:rPr>
      <w:rFonts w:eastAsia="Calibri"/>
      <w:b/>
      <w:caps/>
      <w:color w:val="000000"/>
      <w:sz w:val="44"/>
    </w:rPr>
  </w:style>
  <w:style w:type="paragraph" w:customStyle="1" w:styleId="TitlePageBillPrefixOld">
    <w:name w:val="Title Page: Bill Prefix Old"/>
    <w:next w:val="BillNumberOld"/>
    <w:link w:val="TitlePageBillPrefixOldChar"/>
    <w:autoRedefine/>
    <w:rsid w:val="00D83A94"/>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D83A94"/>
    <w:rPr>
      <w:rFonts w:eastAsia="Calibri"/>
      <w:b/>
      <w:caps/>
      <w:color w:val="000000"/>
      <w:sz w:val="36"/>
    </w:rPr>
  </w:style>
  <w:style w:type="paragraph" w:styleId="Header">
    <w:name w:val="header"/>
    <w:basedOn w:val="Normal"/>
    <w:link w:val="HeaderChar"/>
    <w:uiPriority w:val="99"/>
    <w:semiHidden/>
    <w:rsid w:val="00D83A94"/>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83A94"/>
    <w:rPr>
      <w:rFonts w:eastAsia="Calibri"/>
      <w:b/>
      <w:color w:val="000000"/>
      <w:sz w:val="36"/>
    </w:rPr>
  </w:style>
  <w:style w:type="character" w:customStyle="1" w:styleId="HeaderChar">
    <w:name w:val="Header Char"/>
    <w:basedOn w:val="DefaultParagraphFont"/>
    <w:link w:val="Header"/>
    <w:uiPriority w:val="99"/>
    <w:semiHidden/>
    <w:rsid w:val="00D83A94"/>
  </w:style>
  <w:style w:type="paragraph" w:styleId="Footer">
    <w:name w:val="footer"/>
    <w:basedOn w:val="Normal"/>
    <w:link w:val="FooterChar"/>
    <w:uiPriority w:val="99"/>
    <w:rsid w:val="00D83A94"/>
    <w:pPr>
      <w:tabs>
        <w:tab w:val="center" w:pos="4680"/>
        <w:tab w:val="right" w:pos="9360"/>
      </w:tabs>
      <w:spacing w:line="240" w:lineRule="auto"/>
    </w:pPr>
  </w:style>
  <w:style w:type="character" w:customStyle="1" w:styleId="FooterChar">
    <w:name w:val="Footer Char"/>
    <w:basedOn w:val="DefaultParagraphFont"/>
    <w:link w:val="Footer"/>
    <w:uiPriority w:val="99"/>
    <w:rsid w:val="00D83A94"/>
  </w:style>
  <w:style w:type="character" w:styleId="PlaceholderText">
    <w:name w:val="Placeholder Text"/>
    <w:basedOn w:val="DefaultParagraphFont"/>
    <w:uiPriority w:val="99"/>
    <w:semiHidden/>
    <w:locked/>
    <w:rsid w:val="00D83A94"/>
    <w:rPr>
      <w:color w:val="808080"/>
    </w:rPr>
  </w:style>
  <w:style w:type="paragraph" w:customStyle="1" w:styleId="HeaderStyleOld">
    <w:name w:val="Header Style Old"/>
    <w:basedOn w:val="Header"/>
    <w:link w:val="HeaderStyleOldChar"/>
    <w:autoRedefine/>
    <w:rsid w:val="00D83A94"/>
    <w:rPr>
      <w:sz w:val="20"/>
      <w:szCs w:val="20"/>
    </w:rPr>
  </w:style>
  <w:style w:type="character" w:customStyle="1" w:styleId="HeaderStyleOldChar">
    <w:name w:val="Header Style Old Char"/>
    <w:basedOn w:val="HeaderChar"/>
    <w:link w:val="HeaderStyleOld"/>
    <w:rsid w:val="00D83A94"/>
    <w:rPr>
      <w:sz w:val="20"/>
      <w:szCs w:val="20"/>
    </w:rPr>
  </w:style>
  <w:style w:type="character" w:customStyle="1" w:styleId="Underline">
    <w:name w:val="Underline"/>
    <w:uiPriority w:val="1"/>
    <w:rsid w:val="00D83A94"/>
    <w:rPr>
      <w:rFonts w:ascii="Arial" w:hAnsi="Arial"/>
      <w:color w:val="auto"/>
      <w:sz w:val="22"/>
      <w:u w:val="single"/>
    </w:rPr>
  </w:style>
  <w:style w:type="paragraph" w:customStyle="1" w:styleId="ArticleHeading">
    <w:name w:val="Article Heading"/>
    <w:basedOn w:val="ArticleHeadingOld"/>
    <w:link w:val="ArticleHeadingChar"/>
    <w:qFormat/>
    <w:rsid w:val="00D83A94"/>
  </w:style>
  <w:style w:type="paragraph" w:customStyle="1" w:styleId="BillNumber">
    <w:name w:val="Bill Number"/>
    <w:basedOn w:val="BillNumberOld"/>
    <w:qFormat/>
    <w:rsid w:val="00D83A94"/>
  </w:style>
  <w:style w:type="paragraph" w:customStyle="1" w:styleId="ChapterHeading">
    <w:name w:val="Chapter Heading"/>
    <w:basedOn w:val="ChapterHeadingOld"/>
    <w:next w:val="Normal"/>
    <w:qFormat/>
    <w:rsid w:val="00D83A94"/>
  </w:style>
  <w:style w:type="paragraph" w:customStyle="1" w:styleId="EnactingClause">
    <w:name w:val="Enacting Clause"/>
    <w:basedOn w:val="EnactingClauseOld"/>
    <w:qFormat/>
    <w:rsid w:val="00D83A94"/>
  </w:style>
  <w:style w:type="paragraph" w:customStyle="1" w:styleId="EnactingSection">
    <w:name w:val="Enacting Section"/>
    <w:basedOn w:val="EnactingSectionOld"/>
    <w:qFormat/>
    <w:rsid w:val="00D83A94"/>
  </w:style>
  <w:style w:type="paragraph" w:customStyle="1" w:styleId="HeaderStyle">
    <w:name w:val="Header Style"/>
    <w:basedOn w:val="HeaderStyleOld"/>
    <w:qFormat/>
    <w:rsid w:val="00D83A94"/>
  </w:style>
  <w:style w:type="paragraph" w:customStyle="1" w:styleId="Note">
    <w:name w:val="Note"/>
    <w:basedOn w:val="NoteOld"/>
    <w:qFormat/>
    <w:rsid w:val="00D83A94"/>
  </w:style>
  <w:style w:type="paragraph" w:customStyle="1" w:styleId="PartHeading">
    <w:name w:val="Part Heading"/>
    <w:basedOn w:val="PartHeadingOld"/>
    <w:qFormat/>
    <w:rsid w:val="00D83A94"/>
  </w:style>
  <w:style w:type="paragraph" w:customStyle="1" w:styleId="References">
    <w:name w:val="References"/>
    <w:basedOn w:val="ReferencesOld"/>
    <w:qFormat/>
    <w:rsid w:val="00D83A94"/>
  </w:style>
  <w:style w:type="paragraph" w:customStyle="1" w:styleId="SectionBody">
    <w:name w:val="Section Body"/>
    <w:basedOn w:val="SectionBodyOld"/>
    <w:link w:val="SectionBodyChar"/>
    <w:qFormat/>
    <w:rsid w:val="00D83A94"/>
  </w:style>
  <w:style w:type="paragraph" w:customStyle="1" w:styleId="SectionHeading">
    <w:name w:val="Section Heading"/>
    <w:basedOn w:val="SectionHeadingOld"/>
    <w:link w:val="SectionHeadingChar"/>
    <w:qFormat/>
    <w:rsid w:val="00D83A94"/>
  </w:style>
  <w:style w:type="paragraph" w:customStyle="1" w:styleId="Sponsors">
    <w:name w:val="Sponsors"/>
    <w:basedOn w:val="SponsorsOld"/>
    <w:qFormat/>
    <w:rsid w:val="00D83A94"/>
  </w:style>
  <w:style w:type="paragraph" w:customStyle="1" w:styleId="TitlePageBillPrefix">
    <w:name w:val="Title Page: Bill Prefix"/>
    <w:basedOn w:val="TitlePageBillPrefixOld"/>
    <w:qFormat/>
    <w:rsid w:val="00D83A94"/>
  </w:style>
  <w:style w:type="paragraph" w:customStyle="1" w:styleId="TitlePageOrigin">
    <w:name w:val="Title Page: Origin"/>
    <w:basedOn w:val="TitlePageOriginOld"/>
    <w:qFormat/>
    <w:rsid w:val="00D83A94"/>
  </w:style>
  <w:style w:type="paragraph" w:customStyle="1" w:styleId="TitlePageSession">
    <w:name w:val="Title Page: Session"/>
    <w:basedOn w:val="TitlePageSessionOld"/>
    <w:qFormat/>
    <w:rsid w:val="00D83A94"/>
  </w:style>
  <w:style w:type="paragraph" w:customStyle="1" w:styleId="TitleSection">
    <w:name w:val="Title Section"/>
    <w:basedOn w:val="TitleSectionOld"/>
    <w:qFormat/>
    <w:rsid w:val="00D83A94"/>
  </w:style>
  <w:style w:type="character" w:customStyle="1" w:styleId="Strike-Through">
    <w:name w:val="Strike-Through"/>
    <w:uiPriority w:val="1"/>
    <w:rsid w:val="00D83A94"/>
    <w:rPr>
      <w:strike/>
      <w:dstrike w:val="0"/>
      <w:color w:val="auto"/>
    </w:rPr>
  </w:style>
  <w:style w:type="character" w:customStyle="1" w:styleId="ArticleHeadingChar">
    <w:name w:val="Article Heading Char"/>
    <w:link w:val="ArticleHeading"/>
    <w:rsid w:val="00947D24"/>
    <w:rPr>
      <w:rFonts w:eastAsia="Calibri"/>
      <w:b/>
      <w:caps/>
      <w:color w:val="000000"/>
      <w:sz w:val="24"/>
    </w:rPr>
  </w:style>
  <w:style w:type="character" w:customStyle="1" w:styleId="SectionBodyChar">
    <w:name w:val="Section Body Char"/>
    <w:link w:val="SectionBody"/>
    <w:rsid w:val="00947D24"/>
    <w:rPr>
      <w:rFonts w:eastAsia="Calibri"/>
      <w:color w:val="000000"/>
    </w:rPr>
  </w:style>
  <w:style w:type="character" w:customStyle="1" w:styleId="SectionHeadingChar">
    <w:name w:val="Section Heading Char"/>
    <w:link w:val="SectionHeading"/>
    <w:rsid w:val="00947D24"/>
    <w:rPr>
      <w:rFonts w:eastAsia="Calibri"/>
      <w:b/>
      <w:color w:val="000000"/>
    </w:rPr>
  </w:style>
  <w:style w:type="paragraph" w:customStyle="1" w:styleId="ChamberTitle">
    <w:name w:val="Chamber Title"/>
    <w:next w:val="Normal"/>
    <w:link w:val="ChamberTitleChar"/>
    <w:rsid w:val="00D83A94"/>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D83A94"/>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49956">
      <w:bodyDiv w:val="1"/>
      <w:marLeft w:val="0"/>
      <w:marRight w:val="0"/>
      <w:marTop w:val="0"/>
      <w:marBottom w:val="0"/>
      <w:divBdr>
        <w:top w:val="none" w:sz="0" w:space="0" w:color="auto"/>
        <w:left w:val="none" w:sz="0" w:space="0" w:color="auto"/>
        <w:bottom w:val="none" w:sz="0" w:space="0" w:color="auto"/>
        <w:right w:val="none" w:sz="0" w:space="0" w:color="auto"/>
      </w:divBdr>
    </w:div>
    <w:div w:id="1468430833">
      <w:bodyDiv w:val="1"/>
      <w:marLeft w:val="0"/>
      <w:marRight w:val="0"/>
      <w:marTop w:val="0"/>
      <w:marBottom w:val="0"/>
      <w:divBdr>
        <w:top w:val="none" w:sz="0" w:space="0" w:color="auto"/>
        <w:left w:val="none" w:sz="0" w:space="0" w:color="auto"/>
        <w:bottom w:val="none" w:sz="0" w:space="0" w:color="auto"/>
        <w:right w:val="none" w:sz="0" w:space="0" w:color="auto"/>
      </w:divBdr>
    </w:div>
    <w:div w:id="20678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CFDA49325E4472A2E9B13F693249F6"/>
        <w:category>
          <w:name w:val="General"/>
          <w:gallery w:val="placeholder"/>
        </w:category>
        <w:types>
          <w:type w:val="bbPlcHdr"/>
        </w:types>
        <w:behaviors>
          <w:behavior w:val="content"/>
        </w:behaviors>
        <w:guid w:val="{10D742C0-F5F4-4657-A0D4-CE6498D753E6}"/>
      </w:docPartPr>
      <w:docPartBody>
        <w:p w:rsidR="00113EE6" w:rsidRDefault="00113EE6">
          <w:pPr>
            <w:pStyle w:val="EDCFDA49325E4472A2E9B13F693249F6"/>
          </w:pPr>
          <w:r w:rsidRPr="00B844FE">
            <w:t>Prefix Text</w:t>
          </w:r>
        </w:p>
      </w:docPartBody>
    </w:docPart>
    <w:docPart>
      <w:docPartPr>
        <w:name w:val="A386FA4C5A3645F493329D16D9B09DCA"/>
        <w:category>
          <w:name w:val="General"/>
          <w:gallery w:val="placeholder"/>
        </w:category>
        <w:types>
          <w:type w:val="bbPlcHdr"/>
        </w:types>
        <w:behaviors>
          <w:behavior w:val="content"/>
        </w:behaviors>
        <w:guid w:val="{0D61CE1D-2533-442F-847E-9D9496757BD3}"/>
      </w:docPartPr>
      <w:docPartBody>
        <w:p w:rsidR="00113EE6" w:rsidRDefault="00113EE6">
          <w:pPr>
            <w:pStyle w:val="A386FA4C5A3645F493329D16D9B09DCA"/>
          </w:pPr>
          <w:r w:rsidRPr="00B844FE">
            <w:t>[Type here]</w:t>
          </w:r>
        </w:p>
      </w:docPartBody>
    </w:docPart>
    <w:docPart>
      <w:docPartPr>
        <w:name w:val="D4496039E78341A4914FA2673B56C53E"/>
        <w:category>
          <w:name w:val="General"/>
          <w:gallery w:val="placeholder"/>
        </w:category>
        <w:types>
          <w:type w:val="bbPlcHdr"/>
        </w:types>
        <w:behaviors>
          <w:behavior w:val="content"/>
        </w:behaviors>
        <w:guid w:val="{C5F9350A-D1C6-4C09-81DB-A7FF002F5A80}"/>
      </w:docPartPr>
      <w:docPartBody>
        <w:p w:rsidR="00113EE6" w:rsidRDefault="00113EE6">
          <w:pPr>
            <w:pStyle w:val="D4496039E78341A4914FA2673B56C53E"/>
          </w:pPr>
          <w:r w:rsidRPr="00B844FE">
            <w:t>Number</w:t>
          </w:r>
        </w:p>
      </w:docPartBody>
    </w:docPart>
    <w:docPart>
      <w:docPartPr>
        <w:name w:val="62FB1804C6154DCE85320E1249FC4700"/>
        <w:category>
          <w:name w:val="General"/>
          <w:gallery w:val="placeholder"/>
        </w:category>
        <w:types>
          <w:type w:val="bbPlcHdr"/>
        </w:types>
        <w:behaviors>
          <w:behavior w:val="content"/>
        </w:behaviors>
        <w:guid w:val="{5C23E887-DF4F-4922-A72C-BFE79EF0DEF7}"/>
      </w:docPartPr>
      <w:docPartBody>
        <w:p w:rsidR="00113EE6" w:rsidRDefault="00113EE6">
          <w:pPr>
            <w:pStyle w:val="62FB1804C6154DCE85320E1249FC4700"/>
          </w:pPr>
          <w:r w:rsidRPr="00B844FE">
            <w:t>Enter Sponsors Here</w:t>
          </w:r>
        </w:p>
      </w:docPartBody>
    </w:docPart>
    <w:docPart>
      <w:docPartPr>
        <w:name w:val="8A716A6D1E684998B40CA49BFFDE598B"/>
        <w:category>
          <w:name w:val="General"/>
          <w:gallery w:val="placeholder"/>
        </w:category>
        <w:types>
          <w:type w:val="bbPlcHdr"/>
        </w:types>
        <w:behaviors>
          <w:behavior w:val="content"/>
        </w:behaviors>
        <w:guid w:val="{9E497E83-5D79-42B6-ACE8-53BE565664E4}"/>
      </w:docPartPr>
      <w:docPartBody>
        <w:p w:rsidR="00113EE6" w:rsidRDefault="00113EE6">
          <w:pPr>
            <w:pStyle w:val="8A716A6D1E684998B40CA49BFFDE598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E6"/>
    <w:rsid w:val="00113EE6"/>
    <w:rsid w:val="004B5462"/>
    <w:rsid w:val="005D3D75"/>
    <w:rsid w:val="009D4A7C"/>
    <w:rsid w:val="00D14A45"/>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CFDA49325E4472A2E9B13F693249F6">
    <w:name w:val="EDCFDA49325E4472A2E9B13F693249F6"/>
  </w:style>
  <w:style w:type="paragraph" w:customStyle="1" w:styleId="A386FA4C5A3645F493329D16D9B09DCA">
    <w:name w:val="A386FA4C5A3645F493329D16D9B09DCA"/>
  </w:style>
  <w:style w:type="paragraph" w:customStyle="1" w:styleId="D4496039E78341A4914FA2673B56C53E">
    <w:name w:val="D4496039E78341A4914FA2673B56C53E"/>
  </w:style>
  <w:style w:type="paragraph" w:customStyle="1" w:styleId="62FB1804C6154DCE85320E1249FC4700">
    <w:name w:val="62FB1804C6154DCE85320E1249FC4700"/>
  </w:style>
  <w:style w:type="character" w:styleId="PlaceholderText">
    <w:name w:val="Placeholder Text"/>
    <w:basedOn w:val="DefaultParagraphFont"/>
    <w:uiPriority w:val="99"/>
    <w:semiHidden/>
    <w:rPr>
      <w:color w:val="808080"/>
    </w:rPr>
  </w:style>
  <w:style w:type="paragraph" w:customStyle="1" w:styleId="8A716A6D1E684998B40CA49BFFDE598B">
    <w:name w:val="8A716A6D1E684998B40CA49BFFDE5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6A7C2916F436408E4EF75B8436DAAB" ma:contentTypeVersion="5" ma:contentTypeDescription="Create a new document." ma:contentTypeScope="" ma:versionID="5a3697c6bdfc47a2db847c1db5844738">
  <xsd:schema xmlns:xsd="http://www.w3.org/2001/XMLSchema" xmlns:xs="http://www.w3.org/2001/XMLSchema" xmlns:p="http://schemas.microsoft.com/office/2006/metadata/properties" xmlns:ns3="f8673fde-e139-455a-8f3b-5fc88a205a74" targetNamespace="http://schemas.microsoft.com/office/2006/metadata/properties" ma:root="true" ma:fieldsID="879461b7017d4d79bce371de9df48997" ns3:_="">
    <xsd:import namespace="f8673fde-e139-455a-8f3b-5fc88a205a7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3fde-e139-455a-8f3b-5fc88a205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customXml/itemProps2.xml><?xml version="1.0" encoding="utf-8"?>
<ds:datastoreItem xmlns:ds="http://schemas.openxmlformats.org/officeDocument/2006/customXml" ds:itemID="{82347457-2505-471A-810E-7B54F47D6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3fde-e139-455a-8f3b-5fc88a205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C16FA8-DAE3-4F7C-8980-7D66F2DF1294}">
  <ds:schemaRefs>
    <ds:schemaRef ds:uri="http://schemas.microsoft.com/sharepoint/v3/contenttype/forms"/>
  </ds:schemaRefs>
</ds:datastoreItem>
</file>

<file path=customXml/itemProps4.xml><?xml version="1.0" encoding="utf-8"?>
<ds:datastoreItem xmlns:ds="http://schemas.openxmlformats.org/officeDocument/2006/customXml" ds:itemID="{FF300FE9-4FFA-465B-A028-AFB81FDFC0EB}">
  <ds:schemaRefs>
    <ds:schemaRef ds:uri="http://schemas.microsoft.com/office/2006/documentManagement/types"/>
    <ds:schemaRef ds:uri="http://schemas.microsoft.com/office/infopath/2007/PartnerControls"/>
    <ds:schemaRef ds:uri="f8673fde-e139-455a-8f3b-5fc88a205a74"/>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4</Pages>
  <Words>619</Words>
  <Characters>3664</Characters>
  <Application>Microsoft Office Word</Application>
  <DocSecurity>0</DocSecurity>
  <Lines>261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8</cp:revision>
  <dcterms:created xsi:type="dcterms:W3CDTF">2025-01-17T20:53:00Z</dcterms:created>
  <dcterms:modified xsi:type="dcterms:W3CDTF">2025-02-12T22:21:00Z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0x010100866A7C2916F436408E4EF75B8436DAAB</vt:lpwstr>
  </property>
</Properties>
</file>